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DC8" w:rsidRPr="004B3052" w:rsidRDefault="00F86DC8" w:rsidP="00F86DC8">
      <w:pPr>
        <w:pStyle w:val="a3"/>
        <w:jc w:val="center"/>
        <w:rPr>
          <w:rFonts w:ascii="Verdana" w:eastAsia="Times New Roman" w:hAnsi="Verdana"/>
          <w:color w:val="000000" w:themeColor="text1"/>
          <w:sz w:val="14"/>
          <w:szCs w:val="14"/>
        </w:rPr>
      </w:pP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СОГЛАСИЕ на обработку персональных данных</w:t>
      </w:r>
    </w:p>
    <w:p w:rsidR="00F86DC8" w:rsidRPr="004B3052" w:rsidRDefault="00F86DC8" w:rsidP="00F86DC8">
      <w:pPr>
        <w:pStyle w:val="a3"/>
        <w:jc w:val="both"/>
        <w:rPr>
          <w:rFonts w:ascii="Verdana" w:eastAsia="Times New Roman" w:hAnsi="Verdana"/>
          <w:color w:val="000000" w:themeColor="text1"/>
          <w:sz w:val="14"/>
          <w:szCs w:val="14"/>
        </w:rPr>
      </w:pP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Настоящим я даю согласие ООО ««Агентство</w:t>
      </w: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 xml:space="preserve"> 1001</w:t>
      </w: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» (далее – Турагент) на обработку персональных данных, на следующих условиях:</w:t>
      </w:r>
    </w:p>
    <w:p w:rsidR="00F86DC8" w:rsidRPr="004B3052" w:rsidRDefault="00F86DC8" w:rsidP="00F86DC8">
      <w:pPr>
        <w:pStyle w:val="a3"/>
        <w:jc w:val="both"/>
        <w:rPr>
          <w:rFonts w:ascii="Verdana" w:eastAsia="Times New Roman" w:hAnsi="Verdana"/>
          <w:color w:val="000000" w:themeColor="text1"/>
          <w:sz w:val="14"/>
          <w:szCs w:val="14"/>
        </w:rPr>
      </w:pP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 xml:space="preserve"> 1. Турагент осуществляет обработку персональных данных исключительно в целях обеспечения соблюдения требований законодательства РФ. </w:t>
      </w:r>
    </w:p>
    <w:p w:rsidR="00F86DC8" w:rsidRPr="004B3052" w:rsidRDefault="00F86DC8" w:rsidP="00F86DC8">
      <w:pPr>
        <w:pStyle w:val="a3"/>
        <w:jc w:val="both"/>
        <w:rPr>
          <w:rFonts w:ascii="Verdana" w:eastAsia="Times New Roman" w:hAnsi="Verdana"/>
          <w:color w:val="000000" w:themeColor="text1"/>
          <w:sz w:val="14"/>
          <w:szCs w:val="14"/>
        </w:rPr>
      </w:pP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2. Перечень персональных данных, передаваемых на обработку: фамилия, имя, отчество; дата рождения; паспортные данные; контактный телефон; фактический адрес проживания; адрес электронной почты; иные предоставленные персональные данные.</w:t>
      </w:r>
      <w:r w:rsidRPr="004B3052">
        <w:rPr>
          <w:color w:val="000000" w:themeColor="text1"/>
          <w:sz w:val="14"/>
          <w:szCs w:val="14"/>
        </w:rPr>
        <w:t xml:space="preserve"> </w:t>
      </w: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Разрешаю Турагенту направлять информационные сообщения на указанные мною контакты.</w:t>
      </w:r>
      <w:r w:rsidRPr="004B3052">
        <w:rPr>
          <w:color w:val="000000" w:themeColor="text1"/>
          <w:sz w:val="14"/>
          <w:szCs w:val="14"/>
        </w:rPr>
        <w:t xml:space="preserve"> </w:t>
      </w: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В целях надлежащего оказания услуг разрешаю доступ к вышеназванным персональным данным для лиц, непосредственно оказывающих услуги, (туроператор, турагент, агент туроператора, перевозчики, персонал средств размещения и т.п.). Предоставляю разрешение на обработку персональных данных методом смешанной (в т.ч. автоматизированной) обработки, систематизацию, хранение, распространение и передачу с использованием сети Интернет третьим лицам, а также на трансграничную передачу данных.</w:t>
      </w:r>
    </w:p>
    <w:p w:rsidR="00F86DC8" w:rsidRPr="004B3052" w:rsidRDefault="00F86DC8" w:rsidP="00F86DC8">
      <w:pPr>
        <w:pStyle w:val="a3"/>
        <w:jc w:val="both"/>
        <w:rPr>
          <w:rFonts w:ascii="Verdana" w:eastAsia="Times New Roman" w:hAnsi="Verdana"/>
          <w:color w:val="000000" w:themeColor="text1"/>
          <w:sz w:val="14"/>
          <w:szCs w:val="14"/>
        </w:rPr>
      </w:pP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3. Предоставляю согласие на обработку Турагентом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r w:rsidRPr="004B3052">
        <w:rPr>
          <w:color w:val="000000" w:themeColor="text1"/>
          <w:sz w:val="14"/>
          <w:szCs w:val="14"/>
        </w:rPr>
        <w:t xml:space="preserve"> </w:t>
      </w: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Я даю согласие на получение информации и/или сообщений от Турагента в виде смс-сообщений на мой контактный номер телефона и/или сообщений по электронной почте.</w:t>
      </w:r>
    </w:p>
    <w:p w:rsidR="00F86DC8" w:rsidRPr="004B3052" w:rsidRDefault="00F86DC8" w:rsidP="00F86DC8">
      <w:pPr>
        <w:pStyle w:val="a3"/>
        <w:jc w:val="both"/>
        <w:rPr>
          <w:rFonts w:ascii="Verdana" w:eastAsia="Times New Roman" w:hAnsi="Verdana"/>
          <w:color w:val="000000" w:themeColor="text1"/>
          <w:sz w:val="14"/>
          <w:szCs w:val="14"/>
        </w:rPr>
      </w:pP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4. Настоящее согласие действует бессрочно и может быть отозвано мной в любой момент по письменному заявлению.</w:t>
      </w:r>
    </w:p>
    <w:p w:rsidR="00F86DC8" w:rsidRPr="004B3052" w:rsidRDefault="00F86DC8" w:rsidP="00F86DC8">
      <w:pPr>
        <w:pStyle w:val="a3"/>
        <w:jc w:val="both"/>
        <w:rPr>
          <w:rFonts w:ascii="Verdana" w:eastAsia="Times New Roman" w:hAnsi="Verdana"/>
          <w:color w:val="000000" w:themeColor="text1"/>
          <w:sz w:val="14"/>
          <w:szCs w:val="14"/>
        </w:rPr>
      </w:pPr>
      <w:r w:rsidRPr="004B3052">
        <w:rPr>
          <w:rFonts w:ascii="Verdana" w:eastAsia="Times New Roman" w:hAnsi="Verdana"/>
          <w:color w:val="000000" w:themeColor="text1"/>
          <w:sz w:val="14"/>
          <w:szCs w:val="14"/>
        </w:rPr>
        <w:t>5. Подтверждаю, что ознакомлен (а) с положениями Федерального закона от 27.06.2006 №152-ФЗ «О персональных данных», права и обязанности в области защиты персональных данных мне разъяснены.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3"/>
        <w:gridCol w:w="66"/>
        <w:gridCol w:w="66"/>
      </w:tblGrid>
      <w:tr w:rsidR="004B3052" w:rsidRPr="004B3052" w:rsidTr="004B3052">
        <w:trPr>
          <w:trHeight w:val="150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6DC8" w:rsidRPr="004B3052" w:rsidRDefault="00F86DC8" w:rsidP="00B11289">
            <w:pPr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</w:pPr>
            <w:r w:rsidRPr="004B3052"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  <w:t>6. Я гарантирую наличие у меня полномочий на представление персональных данных третьих лиц</w:t>
            </w:r>
            <w:r w:rsidR="004B3052"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  <w:t>,</w:t>
            </w:r>
            <w:bookmarkStart w:id="0" w:name="_GoBack"/>
            <w:bookmarkEnd w:id="0"/>
            <w:r w:rsidRPr="004B3052"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  <w:t xml:space="preserve"> обязуюсь возместить любые расходы, связанные с отсутствием у меня соответствующих полномочий, в том числе убытки, связанные с санкциями проверяющих органов.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6DC8" w:rsidRPr="004B3052" w:rsidRDefault="00F86DC8" w:rsidP="00B11289">
            <w:pPr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6DC8" w:rsidRPr="004B3052" w:rsidRDefault="00F86DC8" w:rsidP="00B11289">
            <w:pPr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</w:pPr>
          </w:p>
        </w:tc>
      </w:tr>
      <w:tr w:rsidR="004B3052" w:rsidRPr="004B3052" w:rsidTr="004B3052">
        <w:trPr>
          <w:trHeight w:val="150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6DC8" w:rsidRPr="004B3052" w:rsidRDefault="00F86DC8" w:rsidP="00B11289">
            <w:pPr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6DC8" w:rsidRPr="004B3052" w:rsidRDefault="00F86DC8" w:rsidP="00B11289">
            <w:pPr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6DC8" w:rsidRPr="004B3052" w:rsidRDefault="00F86DC8" w:rsidP="00B11289">
            <w:pPr>
              <w:rPr>
                <w:rFonts w:ascii="Verdana" w:eastAsia="Times New Roman" w:hAnsi="Verdana"/>
                <w:color w:val="000000" w:themeColor="text1"/>
                <w:sz w:val="14"/>
                <w:szCs w:val="14"/>
              </w:rPr>
            </w:pPr>
          </w:p>
        </w:tc>
      </w:tr>
    </w:tbl>
    <w:p w:rsidR="00C821AD" w:rsidRDefault="004B3052" w:rsidP="004B3052"/>
    <w:sectPr w:rsidR="00C8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C8"/>
    <w:rsid w:val="004B3052"/>
    <w:rsid w:val="006358FA"/>
    <w:rsid w:val="00C6458B"/>
    <w:rsid w:val="00F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578"/>
  <w15:chartTrackingRefBased/>
  <w15:docId w15:val="{A6E7F977-96D1-4D2B-A914-561449E4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D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D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Хлебникова</dc:creator>
  <cp:keywords/>
  <dc:description/>
  <cp:lastModifiedBy>Ксения Хлебникова</cp:lastModifiedBy>
  <cp:revision>1</cp:revision>
  <dcterms:created xsi:type="dcterms:W3CDTF">2026-01-26T07:09:00Z</dcterms:created>
  <dcterms:modified xsi:type="dcterms:W3CDTF">2026-01-26T07:23:00Z</dcterms:modified>
</cp:coreProperties>
</file>